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5C5C" w14:textId="77777777" w:rsidR="005B138D" w:rsidRPr="005B138D" w:rsidRDefault="005B138D" w:rsidP="005B138D">
      <w:pPr>
        <w:jc w:val="center"/>
        <w:rPr>
          <w:rFonts w:ascii="Bierstadt" w:hAnsi="Bierstadt"/>
          <w:b/>
          <w:bCs/>
          <w:sz w:val="34"/>
          <w:szCs w:val="34"/>
        </w:rPr>
      </w:pPr>
      <w:r w:rsidRPr="005B138D">
        <w:rPr>
          <w:rFonts w:ascii="Bierstadt" w:hAnsi="Bierstadt"/>
          <w:b/>
          <w:bCs/>
          <w:sz w:val="34"/>
          <w:szCs w:val="34"/>
        </w:rPr>
        <w:t>RESPONSIBILITIES OF</w:t>
      </w:r>
    </w:p>
    <w:p w14:paraId="63F3225E" w14:textId="77777777" w:rsidR="005B138D" w:rsidRPr="005B138D" w:rsidRDefault="005B138D" w:rsidP="005B138D">
      <w:pPr>
        <w:jc w:val="center"/>
        <w:rPr>
          <w:rFonts w:ascii="Bierstadt" w:hAnsi="Bierstadt"/>
          <w:b/>
          <w:bCs/>
          <w:sz w:val="34"/>
          <w:szCs w:val="34"/>
        </w:rPr>
      </w:pPr>
      <w:r w:rsidRPr="005B138D">
        <w:rPr>
          <w:rFonts w:ascii="Bierstadt" w:hAnsi="Bierstadt"/>
          <w:b/>
          <w:bCs/>
          <w:sz w:val="34"/>
          <w:szCs w:val="34"/>
        </w:rPr>
        <w:t>PRECINCT OFFICERS, DELEGATES, AND ALTERNATES</w:t>
      </w:r>
    </w:p>
    <w:p w14:paraId="017A4E30" w14:textId="77777777" w:rsidR="005B138D" w:rsidRPr="005B138D" w:rsidRDefault="005B138D" w:rsidP="005B138D">
      <w:pPr>
        <w:jc w:val="center"/>
        <w:rPr>
          <w:rFonts w:ascii="Bierstadt" w:hAnsi="Bierstadt"/>
        </w:rPr>
      </w:pPr>
      <w:r w:rsidRPr="005B138D">
        <w:rPr>
          <w:rFonts w:ascii="Bierstadt" w:hAnsi="Bierstadt"/>
        </w:rPr>
        <w:t xml:space="preserve">It is time to </w:t>
      </w:r>
      <w:r w:rsidRPr="005B138D">
        <w:rPr>
          <w:rFonts w:ascii="Bierstadt" w:hAnsi="Bierstadt"/>
          <w:b/>
          <w:bCs/>
        </w:rPr>
        <w:t>step up to the plate and take back our country</w:t>
      </w:r>
      <w:r w:rsidRPr="005B138D">
        <w:rPr>
          <w:rFonts w:ascii="Bierstadt" w:hAnsi="Bierstadt"/>
        </w:rPr>
        <w:t xml:space="preserve"> from Democrats at every level of government—locally on city councils and school boards, in St. Paul, and in Washington, D.C.</w:t>
      </w:r>
    </w:p>
    <w:p w14:paraId="4C163957" w14:textId="77777777" w:rsidR="005B138D" w:rsidRPr="005B138D" w:rsidRDefault="005B138D" w:rsidP="005B138D">
      <w:pPr>
        <w:jc w:val="center"/>
        <w:rPr>
          <w:rFonts w:ascii="Bierstadt" w:hAnsi="Bierstadt"/>
        </w:rPr>
      </w:pPr>
      <w:r w:rsidRPr="005B138D">
        <w:rPr>
          <w:rFonts w:ascii="Bierstadt" w:hAnsi="Bierstadt"/>
        </w:rPr>
        <w:t xml:space="preserve">That work </w:t>
      </w:r>
      <w:r w:rsidRPr="005B138D">
        <w:rPr>
          <w:rFonts w:ascii="Bierstadt" w:hAnsi="Bierstadt"/>
          <w:b/>
          <w:bCs/>
        </w:rPr>
        <w:t>starts in your precinct</w:t>
      </w:r>
      <w:r w:rsidRPr="005B138D">
        <w:rPr>
          <w:rFonts w:ascii="Bierstadt" w:hAnsi="Bierstadt"/>
        </w:rPr>
        <w:t>, by organizing your neighbors and turning them out to vote.</w:t>
      </w:r>
    </w:p>
    <w:p w14:paraId="0BA29766" w14:textId="77777777" w:rsidR="005B138D" w:rsidRPr="005B138D" w:rsidRDefault="00F656D3" w:rsidP="005B138D">
      <w:pPr>
        <w:jc w:val="center"/>
        <w:rPr>
          <w:sz w:val="34"/>
          <w:szCs w:val="34"/>
        </w:rPr>
      </w:pPr>
      <w:r>
        <w:rPr>
          <w:noProof/>
          <w:sz w:val="34"/>
          <w:szCs w:val="34"/>
        </w:rPr>
      </w:r>
      <w:r w:rsidR="00F656D3">
        <w:rPr>
          <w:noProof/>
          <w:sz w:val="34"/>
          <w:szCs w:val="34"/>
        </w:rPr>
        <w:pict w14:anchorId="6597CF3C">
          <v:rect id="_x0000_i1025" style="width:0;height:1.5pt" o:hralign="center" o:hrstd="t" o:hr="t" fillcolor="#a0a0a0" stroked="f"/>
        </w:pict>
      </w:r>
    </w:p>
    <w:p w14:paraId="7796EC5C" w14:textId="77777777" w:rsidR="005B138D" w:rsidRPr="005B138D" w:rsidRDefault="005B138D" w:rsidP="005B138D">
      <w:pPr>
        <w:jc w:val="center"/>
        <w:rPr>
          <w:rFonts w:ascii="Bierstadt" w:hAnsi="Bierstadt"/>
          <w:b/>
          <w:bCs/>
          <w:sz w:val="34"/>
          <w:szCs w:val="34"/>
        </w:rPr>
      </w:pPr>
      <w:r w:rsidRPr="005B138D">
        <w:rPr>
          <w:rFonts w:ascii="Bierstadt" w:hAnsi="Bierstadt"/>
          <w:b/>
          <w:bCs/>
          <w:sz w:val="34"/>
          <w:szCs w:val="34"/>
        </w:rPr>
        <w:t>PRECINCT OFFICERS</w:t>
      </w:r>
    </w:p>
    <w:p w14:paraId="73F66A1F" w14:textId="77777777" w:rsidR="005B138D" w:rsidRPr="005B138D" w:rsidRDefault="005B138D" w:rsidP="005B138D">
      <w:pPr>
        <w:jc w:val="center"/>
        <w:rPr>
          <w:rFonts w:ascii="Bierstadt" w:hAnsi="Bierstadt"/>
          <w:sz w:val="34"/>
          <w:szCs w:val="34"/>
        </w:rPr>
      </w:pPr>
      <w:r w:rsidRPr="005B138D">
        <w:rPr>
          <w:rFonts w:ascii="Bierstadt" w:hAnsi="Bierstadt"/>
          <w:b/>
          <w:bCs/>
          <w:sz w:val="34"/>
          <w:szCs w:val="34"/>
        </w:rPr>
        <w:t>Term of Office:</w:t>
      </w:r>
      <w:r w:rsidRPr="005B138D">
        <w:rPr>
          <w:rFonts w:ascii="Bierstadt" w:hAnsi="Bierstadt"/>
          <w:sz w:val="34"/>
          <w:szCs w:val="34"/>
        </w:rPr>
        <w:t xml:space="preserve"> Two (2) years</w:t>
      </w:r>
    </w:p>
    <w:p w14:paraId="4F522C42" w14:textId="77777777" w:rsidR="005B138D" w:rsidRPr="005B138D" w:rsidRDefault="005B138D" w:rsidP="005B138D">
      <w:p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Precinct Officers serve as the backbone of grassroots Republican organizing. Their responsibilities include:</w:t>
      </w:r>
    </w:p>
    <w:p w14:paraId="1E78C9B4" w14:textId="77777777" w:rsidR="005B138D" w:rsidRPr="005B138D" w:rsidRDefault="005B138D" w:rsidP="005B138D">
      <w:pPr>
        <w:numPr>
          <w:ilvl w:val="0"/>
          <w:numId w:val="3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Representing the Republican Party to voters within your precinct</w:t>
      </w:r>
    </w:p>
    <w:p w14:paraId="1ADEBD2F" w14:textId="3592FE37" w:rsidR="005B138D" w:rsidRPr="005B138D" w:rsidRDefault="005B138D" w:rsidP="005B138D">
      <w:pPr>
        <w:numPr>
          <w:ilvl w:val="0"/>
          <w:numId w:val="3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Attending required officer leadership training courses</w:t>
      </w:r>
    </w:p>
    <w:p w14:paraId="6E0C6FCA" w14:textId="77777777" w:rsidR="005B138D" w:rsidRPr="005B138D" w:rsidRDefault="005B138D" w:rsidP="005B138D">
      <w:pPr>
        <w:numPr>
          <w:ilvl w:val="0"/>
          <w:numId w:val="3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Supporting Republican candidates and the Party financially</w:t>
      </w:r>
    </w:p>
    <w:p w14:paraId="6E298FAB" w14:textId="77777777" w:rsidR="005B138D" w:rsidRPr="005B138D" w:rsidRDefault="005B138D" w:rsidP="005B138D">
      <w:pPr>
        <w:numPr>
          <w:ilvl w:val="0"/>
          <w:numId w:val="3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Recruiting volunteers and assisting candidates and your BPOU with:</w:t>
      </w:r>
    </w:p>
    <w:p w14:paraId="4B79738E" w14:textId="77777777" w:rsidR="005B138D" w:rsidRPr="005B138D" w:rsidRDefault="005B138D" w:rsidP="005B138D">
      <w:pPr>
        <w:numPr>
          <w:ilvl w:val="1"/>
          <w:numId w:val="7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Fundraising events</w:t>
      </w:r>
    </w:p>
    <w:p w14:paraId="0D52DFBD" w14:textId="77777777" w:rsidR="005B138D" w:rsidRPr="005B138D" w:rsidRDefault="005B138D" w:rsidP="005B138D">
      <w:pPr>
        <w:numPr>
          <w:ilvl w:val="1"/>
          <w:numId w:val="7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Get-Out-The-Vote (GOTV) phone calls</w:t>
      </w:r>
    </w:p>
    <w:p w14:paraId="3F5DFE46" w14:textId="77777777" w:rsidR="005B138D" w:rsidRPr="005B138D" w:rsidRDefault="005B138D" w:rsidP="005B138D">
      <w:pPr>
        <w:numPr>
          <w:ilvl w:val="1"/>
          <w:numId w:val="7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Door knocking</w:t>
      </w:r>
    </w:p>
    <w:p w14:paraId="13F08824" w14:textId="77777777" w:rsidR="005B138D" w:rsidRPr="005B138D" w:rsidRDefault="005B138D" w:rsidP="005B138D">
      <w:pPr>
        <w:numPr>
          <w:ilvl w:val="1"/>
          <w:numId w:val="7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Volunteer recruitment</w:t>
      </w:r>
    </w:p>
    <w:p w14:paraId="0DA39636" w14:textId="77777777" w:rsidR="005B138D" w:rsidRPr="005B138D" w:rsidRDefault="005B138D" w:rsidP="005B138D">
      <w:pPr>
        <w:numPr>
          <w:ilvl w:val="1"/>
          <w:numId w:val="7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Yard sign placement</w:t>
      </w:r>
    </w:p>
    <w:p w14:paraId="57C653E2" w14:textId="77777777" w:rsidR="005B138D" w:rsidRPr="005B138D" w:rsidRDefault="005B138D" w:rsidP="005B138D">
      <w:pPr>
        <w:numPr>
          <w:ilvl w:val="0"/>
          <w:numId w:val="3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Filling your precinct’s delegate allocation for BPOU conventions</w:t>
      </w:r>
    </w:p>
    <w:p w14:paraId="6E8CDCC4" w14:textId="77777777" w:rsidR="005B138D" w:rsidRPr="005B138D" w:rsidRDefault="005B138D" w:rsidP="005B138D">
      <w:pPr>
        <w:numPr>
          <w:ilvl w:val="1"/>
          <w:numId w:val="8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If a delegate cannot attend, recruiting alternates to ensure all delegate seats are filled</w:t>
      </w:r>
    </w:p>
    <w:p w14:paraId="2CFE38F9" w14:textId="77777777" w:rsidR="005B138D" w:rsidRPr="005B138D" w:rsidRDefault="00F656D3" w:rsidP="005B138D">
      <w:pPr>
        <w:jc w:val="center"/>
        <w:rPr>
          <w:sz w:val="34"/>
          <w:szCs w:val="34"/>
        </w:rPr>
      </w:pPr>
      <w:r>
        <w:rPr>
          <w:noProof/>
          <w:sz w:val="34"/>
          <w:szCs w:val="34"/>
        </w:rPr>
      </w:r>
      <w:r w:rsidR="00F656D3">
        <w:rPr>
          <w:noProof/>
          <w:sz w:val="34"/>
          <w:szCs w:val="34"/>
        </w:rPr>
        <w:pict w14:anchorId="0BF61DAC">
          <v:rect id="_x0000_i1026" style="width:0;height:1.5pt" o:hralign="center" o:hrstd="t" o:hr="t" fillcolor="#a0a0a0" stroked="f"/>
        </w:pict>
      </w:r>
    </w:p>
    <w:p w14:paraId="2FDC8658" w14:textId="77777777" w:rsidR="005B138D" w:rsidRPr="005B138D" w:rsidRDefault="005B138D" w:rsidP="005B138D">
      <w:pPr>
        <w:jc w:val="center"/>
        <w:rPr>
          <w:rFonts w:ascii="Bierstadt" w:hAnsi="Bierstadt"/>
          <w:b/>
          <w:bCs/>
          <w:sz w:val="34"/>
          <w:szCs w:val="34"/>
        </w:rPr>
      </w:pPr>
      <w:r w:rsidRPr="005B138D">
        <w:rPr>
          <w:rFonts w:ascii="Bierstadt" w:hAnsi="Bierstadt"/>
          <w:b/>
          <w:bCs/>
          <w:sz w:val="34"/>
          <w:szCs w:val="34"/>
        </w:rPr>
        <w:t>DELEGATES AND ALTERNATES</w:t>
      </w:r>
    </w:p>
    <w:p w14:paraId="3A1AA84C" w14:textId="77777777" w:rsidR="005B138D" w:rsidRPr="005B138D" w:rsidRDefault="005B138D" w:rsidP="005B138D">
      <w:pPr>
        <w:jc w:val="center"/>
        <w:rPr>
          <w:rFonts w:ascii="Bierstadt" w:hAnsi="Bierstadt"/>
          <w:sz w:val="34"/>
          <w:szCs w:val="34"/>
        </w:rPr>
      </w:pPr>
      <w:r w:rsidRPr="005B138D">
        <w:rPr>
          <w:rFonts w:ascii="Bierstadt" w:hAnsi="Bierstadt"/>
          <w:b/>
          <w:bCs/>
          <w:sz w:val="34"/>
          <w:szCs w:val="34"/>
        </w:rPr>
        <w:t>Term of Office:</w:t>
      </w:r>
      <w:r w:rsidRPr="005B138D">
        <w:rPr>
          <w:rFonts w:ascii="Bierstadt" w:hAnsi="Bierstadt"/>
          <w:sz w:val="34"/>
          <w:szCs w:val="34"/>
        </w:rPr>
        <w:t xml:space="preserve"> Two (2) years</w:t>
      </w:r>
    </w:p>
    <w:p w14:paraId="2BB74CA5" w14:textId="77777777" w:rsidR="005B138D" w:rsidRPr="005B138D" w:rsidRDefault="005B138D" w:rsidP="005B138D">
      <w:p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Delegates and alternates play a critical role in electing Republican leadership and shaping party direction. Responsibilities include:</w:t>
      </w:r>
    </w:p>
    <w:p w14:paraId="32041209" w14:textId="77777777" w:rsidR="005B138D" w:rsidRPr="005B138D" w:rsidRDefault="005B138D" w:rsidP="005B138D">
      <w:pPr>
        <w:numPr>
          <w:ilvl w:val="0"/>
          <w:numId w:val="4"/>
        </w:numPr>
        <w:jc w:val="both"/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Working with precinct and BPOU officers to elect endorsed Republican candidates</w:t>
      </w:r>
    </w:p>
    <w:p w14:paraId="6134B0AB" w14:textId="77777777" w:rsidR="005B138D" w:rsidRPr="005B138D" w:rsidRDefault="005B138D" w:rsidP="005B138D">
      <w:pPr>
        <w:numPr>
          <w:ilvl w:val="0"/>
          <w:numId w:val="4"/>
        </w:numPr>
        <w:jc w:val="both"/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 xml:space="preserve">Attending </w:t>
      </w:r>
      <w:r w:rsidRPr="005B138D">
        <w:rPr>
          <w:rFonts w:ascii="Bierstadt" w:hAnsi="Bierstadt"/>
          <w:b/>
          <w:bCs/>
          <w:sz w:val="28"/>
          <w:szCs w:val="28"/>
        </w:rPr>
        <w:t>ALL</w:t>
      </w:r>
      <w:r w:rsidRPr="005B138D">
        <w:rPr>
          <w:rFonts w:ascii="Bierstadt" w:hAnsi="Bierstadt"/>
          <w:sz w:val="28"/>
          <w:szCs w:val="28"/>
        </w:rPr>
        <w:t xml:space="preserve"> conventions and becoming informed on the issues and candidates you will vote on</w:t>
      </w:r>
    </w:p>
    <w:p w14:paraId="3D6A8250" w14:textId="77777777" w:rsidR="005B138D" w:rsidRPr="005B138D" w:rsidRDefault="005B138D" w:rsidP="005B138D">
      <w:pPr>
        <w:numPr>
          <w:ilvl w:val="0"/>
          <w:numId w:val="4"/>
        </w:numPr>
        <w:jc w:val="both"/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Recruiting an alternate to attend in your place if you are unable to attend a convention</w:t>
      </w:r>
    </w:p>
    <w:p w14:paraId="3A160A02" w14:textId="77777777" w:rsidR="005B138D" w:rsidRPr="005B138D" w:rsidRDefault="005B138D" w:rsidP="005B138D">
      <w:pPr>
        <w:numPr>
          <w:ilvl w:val="0"/>
          <w:numId w:val="4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Supporting Republican candidates, your BPOU, and the Party financially</w:t>
      </w:r>
    </w:p>
    <w:p w14:paraId="7A8ACB7C" w14:textId="77777777" w:rsidR="005B138D" w:rsidRPr="005B138D" w:rsidRDefault="005B138D" w:rsidP="005B138D">
      <w:pPr>
        <w:numPr>
          <w:ilvl w:val="0"/>
          <w:numId w:val="4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Assisting candidates and your BPOU with:</w:t>
      </w:r>
    </w:p>
    <w:p w14:paraId="39AD4F4E" w14:textId="77777777" w:rsidR="005B138D" w:rsidRPr="005B138D" w:rsidRDefault="005B138D" w:rsidP="005B138D">
      <w:pPr>
        <w:numPr>
          <w:ilvl w:val="1"/>
          <w:numId w:val="9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Fundraising events</w:t>
      </w:r>
    </w:p>
    <w:p w14:paraId="48C83588" w14:textId="77777777" w:rsidR="005B138D" w:rsidRPr="005B138D" w:rsidRDefault="005B138D" w:rsidP="005B138D">
      <w:pPr>
        <w:numPr>
          <w:ilvl w:val="1"/>
          <w:numId w:val="10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lastRenderedPageBreak/>
        <w:t>Get-Out-The-Vote (GOTV) phone calls</w:t>
      </w:r>
    </w:p>
    <w:p w14:paraId="43BA8636" w14:textId="77777777" w:rsidR="005B138D" w:rsidRPr="005B138D" w:rsidRDefault="005B138D" w:rsidP="005B138D">
      <w:pPr>
        <w:numPr>
          <w:ilvl w:val="1"/>
          <w:numId w:val="10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Door knocking</w:t>
      </w:r>
    </w:p>
    <w:p w14:paraId="65BB9D5B" w14:textId="77777777" w:rsidR="005B138D" w:rsidRPr="005B138D" w:rsidRDefault="005B138D" w:rsidP="005B138D">
      <w:pPr>
        <w:numPr>
          <w:ilvl w:val="1"/>
          <w:numId w:val="10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Volunteer recruitment</w:t>
      </w:r>
    </w:p>
    <w:p w14:paraId="6990A0CB" w14:textId="77777777" w:rsidR="005B138D" w:rsidRPr="005B138D" w:rsidRDefault="005B138D" w:rsidP="005B138D">
      <w:pPr>
        <w:numPr>
          <w:ilvl w:val="1"/>
          <w:numId w:val="10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Yard sign placement</w:t>
      </w:r>
    </w:p>
    <w:p w14:paraId="6C758BCC" w14:textId="77777777" w:rsidR="005B138D" w:rsidRPr="005B138D" w:rsidRDefault="00F656D3" w:rsidP="005B138D">
      <w:pPr>
        <w:jc w:val="center"/>
        <w:rPr>
          <w:sz w:val="34"/>
          <w:szCs w:val="34"/>
        </w:rPr>
      </w:pPr>
      <w:r>
        <w:rPr>
          <w:rFonts w:ascii="Bierstadt" w:hAnsi="Bierstadt"/>
          <w:noProof/>
          <w:sz w:val="34"/>
          <w:szCs w:val="34"/>
        </w:rPr>
      </w:r>
      <w:r w:rsidR="00F656D3">
        <w:rPr>
          <w:rFonts w:ascii="Bierstadt" w:hAnsi="Bierstadt"/>
          <w:noProof/>
          <w:sz w:val="34"/>
          <w:szCs w:val="34"/>
        </w:rPr>
        <w:pict w14:anchorId="7BDD0009">
          <v:rect id="_x0000_i1027" style="width:0;height:1.5pt" o:hralign="center" o:hrstd="t" o:hr="t" fillcolor="#a0a0a0" stroked="f"/>
        </w:pict>
      </w:r>
    </w:p>
    <w:p w14:paraId="7480FB34" w14:textId="77777777" w:rsidR="005B138D" w:rsidRPr="005B138D" w:rsidRDefault="005B138D" w:rsidP="005B138D">
      <w:pPr>
        <w:jc w:val="center"/>
        <w:rPr>
          <w:rFonts w:ascii="Bierstadt" w:hAnsi="Bierstadt"/>
          <w:b/>
          <w:bCs/>
          <w:sz w:val="34"/>
          <w:szCs w:val="34"/>
        </w:rPr>
      </w:pPr>
      <w:r w:rsidRPr="005B138D">
        <w:rPr>
          <w:rFonts w:ascii="Bierstadt" w:hAnsi="Bierstadt"/>
          <w:b/>
          <w:bCs/>
          <w:sz w:val="34"/>
          <w:szCs w:val="34"/>
        </w:rPr>
        <w:t>EXAMPLES OF GRASSROOTS ACTIVITIES</w:t>
      </w:r>
    </w:p>
    <w:p w14:paraId="133201E3" w14:textId="77777777" w:rsidR="005B138D" w:rsidRPr="005B138D" w:rsidRDefault="005B138D" w:rsidP="005B138D">
      <w:p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Precinct officers, delegates, and alternates have fulfilled their duties by organizing activities such as:</w:t>
      </w:r>
    </w:p>
    <w:p w14:paraId="007F2F05" w14:textId="77777777" w:rsidR="005B138D" w:rsidRPr="005B138D" w:rsidRDefault="005B138D" w:rsidP="005B138D">
      <w:pPr>
        <w:numPr>
          <w:ilvl w:val="0"/>
          <w:numId w:val="5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Door knocking all Republican voters in your precinct for a Get-Out-The-Vote effort</w:t>
      </w:r>
    </w:p>
    <w:p w14:paraId="2A3B8638" w14:textId="77777777" w:rsidR="005B138D" w:rsidRPr="005B138D" w:rsidRDefault="005B138D" w:rsidP="005B138D">
      <w:pPr>
        <w:numPr>
          <w:ilvl w:val="1"/>
          <w:numId w:val="12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The State Party can provide voter lists and access to the Advantage app</w:t>
      </w:r>
    </w:p>
    <w:p w14:paraId="4898DD0C" w14:textId="77777777" w:rsidR="005B138D" w:rsidRPr="005B138D" w:rsidRDefault="005B138D" w:rsidP="005B138D">
      <w:pPr>
        <w:numPr>
          <w:ilvl w:val="0"/>
          <w:numId w:val="5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Calling Republican voters in your precinct for a Get-Out-The-Vote effort</w:t>
      </w:r>
    </w:p>
    <w:p w14:paraId="2B64FE5F" w14:textId="77777777" w:rsidR="005B138D" w:rsidRPr="005B138D" w:rsidRDefault="005B138D" w:rsidP="005B138D">
      <w:pPr>
        <w:numPr>
          <w:ilvl w:val="1"/>
          <w:numId w:val="11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The State Party can provide voter lists and the Red Dialer automatic calling program</w:t>
      </w:r>
    </w:p>
    <w:p w14:paraId="5C7F5EF9" w14:textId="77777777" w:rsidR="005B138D" w:rsidRPr="005B138D" w:rsidRDefault="005B138D" w:rsidP="005B138D">
      <w:pPr>
        <w:numPr>
          <w:ilvl w:val="0"/>
          <w:numId w:val="5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Door knocking or calling unidentified voters to update voter records and establish strong voter IDs</w:t>
      </w:r>
    </w:p>
    <w:p w14:paraId="1D6B55D8" w14:textId="77777777" w:rsidR="005B138D" w:rsidRPr="005B138D" w:rsidRDefault="005B138D" w:rsidP="005B138D">
      <w:pPr>
        <w:numPr>
          <w:ilvl w:val="0"/>
          <w:numId w:val="5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Contacting voters who have recently moved into your precinct and assisting them with Minnesota voter registration</w:t>
      </w:r>
    </w:p>
    <w:p w14:paraId="39C8FBB6" w14:textId="77777777" w:rsidR="005B138D" w:rsidRPr="005B138D" w:rsidRDefault="005B138D" w:rsidP="005B138D">
      <w:pPr>
        <w:numPr>
          <w:ilvl w:val="0"/>
          <w:numId w:val="5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Contacting Republican voters to request participation in Precinct Caucus Registrations (PCRs) or to host a fundraiser</w:t>
      </w:r>
    </w:p>
    <w:p w14:paraId="6E6D5074" w14:textId="77777777" w:rsidR="005B138D" w:rsidRPr="005B138D" w:rsidRDefault="005B138D" w:rsidP="005B138D">
      <w:pPr>
        <w:numPr>
          <w:ilvl w:val="0"/>
          <w:numId w:val="5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Hosting a Republican block party and hand-delivering invitations throughout the precinct</w:t>
      </w:r>
    </w:p>
    <w:p w14:paraId="72B45C16" w14:textId="77777777" w:rsidR="005B138D" w:rsidRPr="005B138D" w:rsidRDefault="005B138D" w:rsidP="005B138D">
      <w:pPr>
        <w:numPr>
          <w:ilvl w:val="0"/>
          <w:numId w:val="5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>Hosting a meet-and-greet for an endorsed Republican candidate and hand-delivering invitations to precinct voters</w:t>
      </w:r>
    </w:p>
    <w:p w14:paraId="0C3DB234" w14:textId="77777777" w:rsidR="005B138D" w:rsidRPr="005B138D" w:rsidRDefault="00F656D3" w:rsidP="005B138D">
      <w:pPr>
        <w:rPr>
          <w:rFonts w:ascii="Bierstadt" w:hAnsi="Bierstadt"/>
          <w:sz w:val="34"/>
          <w:szCs w:val="34"/>
        </w:rPr>
      </w:pPr>
      <w:r>
        <w:rPr>
          <w:rFonts w:ascii="Bierstadt" w:hAnsi="Bierstadt"/>
          <w:noProof/>
          <w:sz w:val="34"/>
          <w:szCs w:val="34"/>
        </w:rPr>
      </w:r>
      <w:r w:rsidR="00F656D3">
        <w:rPr>
          <w:rFonts w:ascii="Bierstadt" w:hAnsi="Bierstadt"/>
          <w:noProof/>
          <w:sz w:val="34"/>
          <w:szCs w:val="34"/>
        </w:rPr>
        <w:pict w14:anchorId="68574E15">
          <v:rect id="_x0000_i1028" style="width:0;height:1.5pt" o:hrstd="t" o:hr="t" fillcolor="#a0a0a0" stroked="f"/>
        </w:pict>
      </w:r>
    </w:p>
    <w:p w14:paraId="35EA3242" w14:textId="77777777" w:rsidR="005B138D" w:rsidRPr="005B138D" w:rsidRDefault="005B138D" w:rsidP="005B138D">
      <w:pPr>
        <w:rPr>
          <w:rFonts w:ascii="Bierstadt" w:hAnsi="Bierstadt"/>
          <w:b/>
          <w:bCs/>
          <w:sz w:val="34"/>
          <w:szCs w:val="34"/>
        </w:rPr>
      </w:pPr>
      <w:r w:rsidRPr="005B138D">
        <w:rPr>
          <w:rFonts w:ascii="Bierstadt" w:hAnsi="Bierstadt"/>
          <w:b/>
          <w:bCs/>
          <w:sz w:val="34"/>
          <w:szCs w:val="34"/>
        </w:rPr>
        <w:t>PRINTING RECOMMENDATION</w:t>
      </w:r>
    </w:p>
    <w:p w14:paraId="7496DEBF" w14:textId="77777777" w:rsidR="005B138D" w:rsidRPr="005B138D" w:rsidRDefault="005B138D" w:rsidP="005B138D">
      <w:pPr>
        <w:numPr>
          <w:ilvl w:val="0"/>
          <w:numId w:val="6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 xml:space="preserve">Print </w:t>
      </w:r>
      <w:r w:rsidRPr="005B138D">
        <w:rPr>
          <w:rFonts w:ascii="Bierstadt" w:hAnsi="Bierstadt"/>
          <w:b/>
          <w:bCs/>
          <w:sz w:val="28"/>
          <w:szCs w:val="28"/>
        </w:rPr>
        <w:t>a limited number per precinct</w:t>
      </w:r>
      <w:r w:rsidRPr="005B138D">
        <w:rPr>
          <w:rFonts w:ascii="Bierstadt" w:hAnsi="Bierstadt"/>
          <w:sz w:val="28"/>
          <w:szCs w:val="28"/>
        </w:rPr>
        <w:t xml:space="preserve"> to encourage sharing</w:t>
      </w:r>
      <w:r w:rsidRPr="005B138D">
        <w:rPr>
          <w:rFonts w:ascii="Bierstadt" w:hAnsi="Bierstadt"/>
          <w:sz w:val="28"/>
          <w:szCs w:val="28"/>
        </w:rPr>
        <w:br/>
      </w:r>
      <w:r w:rsidRPr="005B138D">
        <w:rPr>
          <w:rFonts w:ascii="Bierstadt" w:hAnsi="Bierstadt"/>
          <w:b/>
          <w:bCs/>
          <w:sz w:val="28"/>
          <w:szCs w:val="28"/>
        </w:rPr>
        <w:t>OR</w:t>
      </w:r>
    </w:p>
    <w:p w14:paraId="5AEC3E3F" w14:textId="77777777" w:rsidR="005B138D" w:rsidRPr="005B138D" w:rsidRDefault="005B138D" w:rsidP="005B138D">
      <w:pPr>
        <w:numPr>
          <w:ilvl w:val="0"/>
          <w:numId w:val="6"/>
        </w:numPr>
        <w:rPr>
          <w:rFonts w:ascii="Bierstadt" w:hAnsi="Bierstadt"/>
          <w:sz w:val="28"/>
          <w:szCs w:val="28"/>
        </w:rPr>
      </w:pPr>
      <w:r w:rsidRPr="005B138D">
        <w:rPr>
          <w:rFonts w:ascii="Bierstadt" w:hAnsi="Bierstadt"/>
          <w:sz w:val="28"/>
          <w:szCs w:val="28"/>
        </w:rPr>
        <w:t xml:space="preserve">Print </w:t>
      </w:r>
      <w:r w:rsidRPr="005B138D">
        <w:rPr>
          <w:rFonts w:ascii="Bierstadt" w:hAnsi="Bierstadt"/>
          <w:b/>
          <w:bCs/>
          <w:sz w:val="28"/>
          <w:szCs w:val="28"/>
        </w:rPr>
        <w:t>one copy for each individual running for delegate</w:t>
      </w:r>
      <w:r w:rsidRPr="005B138D">
        <w:rPr>
          <w:rFonts w:ascii="Bierstadt" w:hAnsi="Bierstadt"/>
          <w:sz w:val="28"/>
          <w:szCs w:val="28"/>
        </w:rPr>
        <w:t xml:space="preserve"> so they may take a copy home for reference if elected</w:t>
      </w:r>
    </w:p>
    <w:p w14:paraId="4903ACC3" w14:textId="1612AD87" w:rsidR="00E77A1A" w:rsidRPr="005B138D" w:rsidRDefault="00E77A1A" w:rsidP="005B138D">
      <w:pPr>
        <w:rPr>
          <w:rFonts w:ascii="Bierstadt" w:hAnsi="Bierstadt"/>
          <w:sz w:val="22"/>
          <w:szCs w:val="22"/>
        </w:rPr>
      </w:pPr>
    </w:p>
    <w:sectPr w:rsidR="00E77A1A" w:rsidRPr="005B138D">
      <w:footerReference w:type="default" r:id="rId7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42A8" w14:textId="77777777" w:rsidR="003C0685" w:rsidRDefault="003C0685">
      <w:r>
        <w:separator/>
      </w:r>
    </w:p>
  </w:endnote>
  <w:endnote w:type="continuationSeparator" w:id="0">
    <w:p w14:paraId="53388624" w14:textId="77777777" w:rsidR="003C0685" w:rsidRDefault="003C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1498" w14:textId="77777777" w:rsidR="00E77A1A" w:rsidRDefault="00E77A1A"/>
  <w:tbl>
    <w:tblPr>
      <w:tblStyle w:val="a"/>
      <w:tblW w:w="1008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0080"/>
    </w:tblGrid>
    <w:tr w:rsidR="00E77A1A" w14:paraId="7E606473" w14:textId="77777777">
      <w:tc>
        <w:tcPr>
          <w:tcW w:w="1008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B67F64B" w14:textId="77777777" w:rsidR="00E77A1A" w:rsidRDefault="003C0685">
          <w:pPr>
            <w:widowControl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PAID FOR BY THE REPUBLICAN PARTY OF MINNESOTA. NOT AUTHORIZED BY ANY CANDIDATES OR CANDIDATE’S COMMITTEE. </w:t>
          </w:r>
          <w:hyperlink r:id="rId1">
            <w:r>
              <w:rPr>
                <w:color w:val="1155CC"/>
                <w:sz w:val="20"/>
                <w:szCs w:val="20"/>
                <w:u w:val="single"/>
              </w:rPr>
              <w:t>www.mngop.org</w:t>
            </w:r>
          </w:hyperlink>
          <w:r>
            <w:rPr>
              <w:sz w:val="20"/>
              <w:szCs w:val="20"/>
            </w:rPr>
            <w:t xml:space="preserve"> </w:t>
          </w:r>
        </w:p>
      </w:tc>
    </w:tr>
  </w:tbl>
  <w:p w14:paraId="52FA7B60" w14:textId="77777777" w:rsidR="00E77A1A" w:rsidRDefault="00E77A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3BA9" w14:textId="77777777" w:rsidR="003C0685" w:rsidRDefault="003C0685">
      <w:r>
        <w:separator/>
      </w:r>
    </w:p>
  </w:footnote>
  <w:footnote w:type="continuationSeparator" w:id="0">
    <w:p w14:paraId="4C6B13C8" w14:textId="77777777" w:rsidR="003C0685" w:rsidRDefault="003C0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EC1"/>
    <w:multiLevelType w:val="multilevel"/>
    <w:tmpl w:val="D05E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E61E0"/>
    <w:multiLevelType w:val="multilevel"/>
    <w:tmpl w:val="FE62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16590"/>
    <w:multiLevelType w:val="multilevel"/>
    <w:tmpl w:val="C2B8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80342"/>
    <w:multiLevelType w:val="multilevel"/>
    <w:tmpl w:val="325A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F6273"/>
    <w:multiLevelType w:val="multilevel"/>
    <w:tmpl w:val="385A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73495"/>
    <w:multiLevelType w:val="multilevel"/>
    <w:tmpl w:val="043E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7794B"/>
    <w:multiLevelType w:val="multilevel"/>
    <w:tmpl w:val="0EC0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36399"/>
    <w:multiLevelType w:val="multilevel"/>
    <w:tmpl w:val="D27C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45B76"/>
    <w:multiLevelType w:val="multilevel"/>
    <w:tmpl w:val="F2F41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5C7036"/>
    <w:multiLevelType w:val="multilevel"/>
    <w:tmpl w:val="4602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85DE5"/>
    <w:multiLevelType w:val="multilevel"/>
    <w:tmpl w:val="C570CFD0"/>
    <w:lvl w:ilvl="0">
      <w:start w:val="23"/>
      <w:numFmt w:val="bullet"/>
      <w:lvlText w:val="●"/>
      <w:lvlJc w:val="left"/>
      <w:pPr>
        <w:ind w:left="520" w:hanging="360"/>
      </w:pPr>
      <w:rPr>
        <w:rFonts w:ascii="Noto Sans Symbols" w:eastAsia="Noto Sans Symbols" w:hAnsi="Noto Sans Symbols" w:cs="Noto Sans Symbols"/>
        <w:i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2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F707DAA"/>
    <w:multiLevelType w:val="multilevel"/>
    <w:tmpl w:val="32C8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321199">
    <w:abstractNumId w:val="10"/>
  </w:num>
  <w:num w:numId="2" w16cid:durableId="1832987023">
    <w:abstractNumId w:val="8"/>
  </w:num>
  <w:num w:numId="3" w16cid:durableId="972054039">
    <w:abstractNumId w:val="3"/>
  </w:num>
  <w:num w:numId="4" w16cid:durableId="2020497465">
    <w:abstractNumId w:val="6"/>
  </w:num>
  <w:num w:numId="5" w16cid:durableId="1863662613">
    <w:abstractNumId w:val="5"/>
  </w:num>
  <w:num w:numId="6" w16cid:durableId="1345016344">
    <w:abstractNumId w:val="4"/>
  </w:num>
  <w:num w:numId="7" w16cid:durableId="462819154">
    <w:abstractNumId w:val="2"/>
  </w:num>
  <w:num w:numId="8" w16cid:durableId="745301504">
    <w:abstractNumId w:val="7"/>
  </w:num>
  <w:num w:numId="9" w16cid:durableId="2034452607">
    <w:abstractNumId w:val="0"/>
  </w:num>
  <w:num w:numId="10" w16cid:durableId="145247396">
    <w:abstractNumId w:val="1"/>
  </w:num>
  <w:num w:numId="11" w16cid:durableId="900216639">
    <w:abstractNumId w:val="11"/>
  </w:num>
  <w:num w:numId="12" w16cid:durableId="490876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A1A"/>
    <w:rsid w:val="002F3542"/>
    <w:rsid w:val="00381777"/>
    <w:rsid w:val="003C0685"/>
    <w:rsid w:val="005B138D"/>
    <w:rsid w:val="00855F1C"/>
    <w:rsid w:val="00923EEE"/>
    <w:rsid w:val="00E77A1A"/>
    <w:rsid w:val="00F656D3"/>
    <w:rsid w:val="00F9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4F03CE3"/>
  <w15:docId w15:val="{DF09A76D-617D-46EE-BD66-A7C329B4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1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38D"/>
  </w:style>
  <w:style w:type="paragraph" w:styleId="Footer">
    <w:name w:val="footer"/>
    <w:basedOn w:val="Normal"/>
    <w:link w:val="FooterChar"/>
    <w:uiPriority w:val="99"/>
    <w:unhideWhenUsed/>
    <w:rsid w:val="005B1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gop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Addie Best</cp:lastModifiedBy>
  <cp:revision>2</cp:revision>
  <dcterms:created xsi:type="dcterms:W3CDTF">2025-12-30T17:03:00Z</dcterms:created>
  <dcterms:modified xsi:type="dcterms:W3CDTF">2025-12-30T17:03:00Z</dcterms:modified>
</cp:coreProperties>
</file>